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082616">
        <w:rPr>
          <w:rFonts w:ascii="GHEA Grapalat" w:hAnsi="GHEA Grapalat"/>
          <w:i w:val="0"/>
          <w:color w:val="000000"/>
        </w:rPr>
        <w:t>May 2</w:t>
      </w:r>
      <w:r w:rsidR="00887D3E">
        <w:rPr>
          <w:rFonts w:ascii="GHEA Grapalat" w:hAnsi="GHEA Grapalat"/>
          <w:i w:val="0"/>
          <w:color w:val="000000"/>
        </w:rPr>
        <w:t>1</w:t>
      </w:r>
      <w:bookmarkStart w:id="0" w:name="_GoBack"/>
      <w:bookmarkEnd w:id="0"/>
      <w:r w:rsidR="00094D93">
        <w:rPr>
          <w:rFonts w:ascii="GHEA Grapalat" w:hAnsi="GHEA Grapalat"/>
          <w:i w:val="0"/>
          <w:color w:val="000000"/>
        </w:rPr>
        <w:t xml:space="preserve"> of 202</w:t>
      </w:r>
      <w:r w:rsidR="00082616">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25/16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w:t>
      </w:r>
      <w:r w:rsidR="00676F6B">
        <w:rPr>
          <w:rFonts w:ascii="GHEA Grapalat" w:hAnsi="GHEA Grapalat"/>
          <w:i w:val="0"/>
          <w:color w:val="000000"/>
        </w:rPr>
        <w:t xml:space="preserve">construction works </w:t>
      </w:r>
      <w:r w:rsidR="009F2DB1" w:rsidRPr="00260FB0">
        <w:rPr>
          <w:rFonts w:ascii="GHEA Grapalat" w:hAnsi="GHEA Grapalat"/>
          <w:i w:val="0"/>
          <w:color w:val="000000"/>
        </w:rPr>
        <w:t xml:space="preserve">of </w:t>
      </w:r>
      <w:r w:rsidR="00082616" w:rsidRPr="00082616">
        <w:rPr>
          <w:rFonts w:ascii="GHEA Grapalat" w:hAnsi="GHEA Grapalat"/>
          <w:i w:val="0"/>
          <w:color w:val="000000"/>
        </w:rPr>
        <w:t xml:space="preserve">kindergarten with a capacity of 75 places in the village of </w:t>
      </w:r>
      <w:proofErr w:type="spellStart"/>
      <w:r w:rsidR="00082616" w:rsidRPr="00082616">
        <w:rPr>
          <w:rFonts w:ascii="GHEA Grapalat" w:hAnsi="GHEA Grapalat"/>
          <w:i w:val="0"/>
          <w:color w:val="000000"/>
        </w:rPr>
        <w:t>Vosketas</w:t>
      </w:r>
      <w:proofErr w:type="spellEnd"/>
      <w:r w:rsidR="00082616" w:rsidRPr="00082616">
        <w:rPr>
          <w:rFonts w:ascii="GHEA Grapalat" w:hAnsi="GHEA Grapalat"/>
          <w:i w:val="0"/>
          <w:color w:val="000000"/>
        </w:rPr>
        <w:t xml:space="preserve"> of the </w:t>
      </w:r>
      <w:proofErr w:type="spellStart"/>
      <w:r w:rsidR="00082616" w:rsidRPr="00082616">
        <w:rPr>
          <w:rFonts w:ascii="GHEA Grapalat" w:hAnsi="GHEA Grapalat"/>
          <w:i w:val="0"/>
          <w:color w:val="000000"/>
        </w:rPr>
        <w:t>Talin</w:t>
      </w:r>
      <w:proofErr w:type="spellEnd"/>
      <w:r w:rsidR="00082616" w:rsidRPr="00082616">
        <w:rPr>
          <w:rFonts w:ascii="GHEA Grapalat" w:hAnsi="GHEA Grapalat"/>
          <w:i w:val="0"/>
          <w:color w:val="000000"/>
        </w:rPr>
        <w:t xml:space="preserve"> community of the </w:t>
      </w:r>
      <w:proofErr w:type="spellStart"/>
      <w:r w:rsidR="00082616" w:rsidRPr="00082616">
        <w:rPr>
          <w:rFonts w:ascii="GHEA Grapalat" w:hAnsi="GHEA Grapalat"/>
          <w:i w:val="0"/>
          <w:color w:val="000000"/>
        </w:rPr>
        <w:t>Aragacotn</w:t>
      </w:r>
      <w:proofErr w:type="spellEnd"/>
      <w:r w:rsidR="00082616" w:rsidRPr="00082616">
        <w:rPr>
          <w:rFonts w:ascii="GHEA Grapalat" w:hAnsi="GHEA Grapalat"/>
          <w:i w:val="0"/>
          <w:color w:val="000000"/>
        </w:rPr>
        <w:t xml:space="preserve"> region of the Republic of Armenia</w:t>
      </w:r>
      <w:r w:rsidR="00082616"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082616">
        <w:rPr>
          <w:rFonts w:ascii="GHEA Grapalat" w:hAnsi="GHEA Grapalat"/>
          <w:i w:val="0"/>
          <w:color w:val="000000"/>
        </w:rPr>
        <w:t>June</w:t>
      </w:r>
      <w:r w:rsidR="001066C8">
        <w:rPr>
          <w:rFonts w:ascii="GHEA Grapalat" w:hAnsi="GHEA Grapalat"/>
          <w:i w:val="0"/>
          <w:color w:val="000000"/>
        </w:rPr>
        <w:t xml:space="preserve"> </w:t>
      </w:r>
      <w:r w:rsidR="00B61553">
        <w:rPr>
          <w:rFonts w:ascii="GHEA Grapalat" w:hAnsi="GHEA Grapalat"/>
          <w:i w:val="0"/>
          <w:color w:val="000000"/>
        </w:rPr>
        <w:t>2</w:t>
      </w:r>
      <w:r w:rsidR="00A540CD">
        <w:rPr>
          <w:rFonts w:ascii="GHEA Grapalat" w:hAnsi="GHEA Grapalat"/>
          <w:i w:val="0"/>
          <w:color w:val="000000"/>
        </w:rPr>
        <w:t>, 202</w:t>
      </w:r>
      <w:r w:rsidR="00082616">
        <w:rPr>
          <w:rFonts w:ascii="GHEA Grapalat" w:hAnsi="GHEA Grapalat"/>
          <w:i w:val="0"/>
          <w:color w:val="000000"/>
        </w:rPr>
        <w:t>5</w:t>
      </w:r>
      <w:r w:rsidR="00A540CD">
        <w:rPr>
          <w:rFonts w:ascii="GHEA Grapalat" w:hAnsi="GHEA Grapalat"/>
          <w:i w:val="0"/>
          <w:color w:val="000000"/>
        </w:rPr>
        <w:t xml:space="preserve">, </w:t>
      </w:r>
      <w:r w:rsidR="00082616">
        <w:rPr>
          <w:rFonts w:ascii="GHEA Grapalat" w:hAnsi="GHEA Grapalat"/>
          <w:i w:val="0"/>
          <w:color w:val="000000"/>
        </w:rPr>
        <w:t>10:30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40DA3">
        <w:rPr>
          <w:rFonts w:ascii="GHEA Grapalat" w:hAnsi="GHEA Grapalat"/>
          <w:i w:val="0"/>
          <w:color w:val="000000"/>
        </w:rPr>
        <w:t>o</w:t>
      </w:r>
      <w:r w:rsidR="00082616" w:rsidRPr="00933EE2">
        <w:rPr>
          <w:rFonts w:ascii="GHEA Grapalat" w:hAnsi="GHEA Grapalat"/>
          <w:i w:val="0"/>
          <w:color w:val="000000"/>
        </w:rPr>
        <w:t xml:space="preserve"> </w:t>
      </w:r>
      <w:r w:rsidR="00082616">
        <w:rPr>
          <w:rFonts w:ascii="GHEA Grapalat" w:hAnsi="GHEA Grapalat"/>
          <w:i w:val="0"/>
          <w:color w:val="000000"/>
        </w:rPr>
        <w:t>June 2, 2025, 10:30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themeColor="text1"/>
          <w:lang w:val="en-US"/>
        </w:rPr>
        <w:t xml:space="preserve">The procurement procedure is carried out </w:t>
      </w:r>
      <w:r>
        <w:rPr>
          <w:rFonts w:ascii="GHEA Grapalat" w:hAnsi="GHEA Grapalat"/>
          <w:i w:val="0"/>
          <w:color w:val="000000" w:themeColor="text1"/>
        </w:rPr>
        <w:t>pursuant to part 6 Article 15 of the Law of the Republic of Armenia "On</w:t>
      </w:r>
      <w:r>
        <w:rPr>
          <w:rFonts w:ascii="Courier New" w:hAnsi="Courier New" w:cs="Courier New"/>
          <w:i w:val="0"/>
          <w:color w:val="000000" w:themeColor="text1"/>
        </w:rPr>
        <w:t> </w:t>
      </w:r>
      <w:r>
        <w:rPr>
          <w:rFonts w:ascii="GHEA Grapalat" w:hAnsi="GHEA Grapalat"/>
          <w:i w:val="0"/>
          <w:color w:val="000000" w:themeColor="text1"/>
        </w:rPr>
        <w:t>procurement"</w:t>
      </w: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74894"/>
    <w:rsid w:val="004E7958"/>
    <w:rsid w:val="00511E89"/>
    <w:rsid w:val="00551036"/>
    <w:rsid w:val="0056556B"/>
    <w:rsid w:val="00570166"/>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890F7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73</cp:revision>
  <dcterms:created xsi:type="dcterms:W3CDTF">2019-03-14T09:22:00Z</dcterms:created>
  <dcterms:modified xsi:type="dcterms:W3CDTF">2025-05-21T08:37:00Z</dcterms:modified>
</cp:coreProperties>
</file>